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4E" w:rsidRPr="00FA5C4E" w:rsidRDefault="00FA5C4E" w:rsidP="00FA5C4E">
      <w:pPr>
        <w:ind w:left="142" w:firstLine="0"/>
        <w:jc w:val="left"/>
        <w:rPr>
          <w:rFonts w:asciiTheme="minorHAnsi" w:hAnsiTheme="minorHAnsi" w:cs="Tahoma"/>
          <w:sz w:val="18"/>
          <w:szCs w:val="18"/>
        </w:rPr>
      </w:pPr>
      <w:r w:rsidRPr="00FA5C4E">
        <w:rPr>
          <w:rFonts w:asciiTheme="minorHAnsi" w:hAnsiTheme="minorHAnsi" w:cs="Tahoma"/>
          <w:b w:val="0"/>
          <w:sz w:val="18"/>
          <w:szCs w:val="18"/>
          <w:lang w:val="pl-PL"/>
        </w:rPr>
        <w:t xml:space="preserve">Załącznik </w:t>
      </w:r>
      <w:proofErr w:type="gramStart"/>
      <w:r w:rsidRPr="00FA5C4E">
        <w:rPr>
          <w:rFonts w:asciiTheme="minorHAnsi" w:hAnsiTheme="minorHAnsi" w:cs="Tahoma"/>
          <w:b w:val="0"/>
          <w:sz w:val="18"/>
          <w:szCs w:val="18"/>
          <w:lang w:val="pl-PL"/>
        </w:rPr>
        <w:t>nr 1</w:t>
      </w:r>
      <w:r w:rsidRPr="00FA5C4E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</w:t>
      </w:r>
      <w:r w:rsidRPr="00FA5C4E">
        <w:rPr>
          <w:rFonts w:asciiTheme="minorHAnsi" w:hAnsiTheme="minorHAnsi" w:cs="Tahoma"/>
          <w:sz w:val="18"/>
          <w:szCs w:val="18"/>
        </w:rPr>
        <w:t xml:space="preserve">            </w:t>
      </w:r>
      <w:proofErr w:type="gramEnd"/>
      <w:r w:rsidRPr="00FA5C4E">
        <w:rPr>
          <w:rFonts w:asciiTheme="minorHAnsi" w:hAnsiTheme="minorHAnsi" w:cs="Tahoma"/>
          <w:sz w:val="18"/>
          <w:szCs w:val="18"/>
        </w:rPr>
        <w:t xml:space="preserve">         </w:t>
      </w:r>
      <w:r w:rsidRPr="00FA5C4E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                                 </w:t>
      </w:r>
      <w:r w:rsidRPr="00FA5C4E">
        <w:rPr>
          <w:rFonts w:asciiTheme="minorHAnsi" w:hAnsiTheme="minorHAnsi" w:cs="Tahoma"/>
          <w:sz w:val="18"/>
          <w:szCs w:val="18"/>
        </w:rPr>
        <w:t>…</w:t>
      </w:r>
      <w:r w:rsidRPr="00FA5C4E">
        <w:rPr>
          <w:rFonts w:asciiTheme="minorHAnsi" w:hAnsiTheme="minorHAnsi" w:cs="Tahoma"/>
          <w:sz w:val="18"/>
          <w:szCs w:val="18"/>
          <w:lang w:val="pl-PL"/>
        </w:rPr>
        <w:t xml:space="preserve">………..………… </w:t>
      </w:r>
      <w:r w:rsidRPr="00FA5C4E">
        <w:rPr>
          <w:rFonts w:asciiTheme="minorHAnsi" w:hAnsiTheme="minorHAnsi" w:cs="Tahoma"/>
          <w:sz w:val="18"/>
          <w:szCs w:val="18"/>
        </w:rPr>
        <w:t>, dnia .......................</w:t>
      </w:r>
    </w:p>
    <w:p w:rsidR="00FA5C4E" w:rsidRPr="00FA5C4E" w:rsidRDefault="00FA5C4E" w:rsidP="00FA5C4E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FA5C4E" w:rsidRPr="00FA5C4E" w:rsidRDefault="00FA5C4E" w:rsidP="00FA5C4E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FA5C4E" w:rsidRPr="00FA5C4E" w:rsidRDefault="00FA5C4E" w:rsidP="00FA5C4E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FA5C4E" w:rsidRPr="00FA5C4E" w:rsidRDefault="00FA5C4E" w:rsidP="00FA5C4E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FA5C4E" w:rsidRPr="00FA5C4E" w:rsidRDefault="00FA5C4E" w:rsidP="00FA5C4E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FA5C4E" w:rsidRPr="00FA5C4E" w:rsidRDefault="00FA5C4E" w:rsidP="00FA5C4E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FA5C4E" w:rsidRPr="00FA5C4E" w:rsidRDefault="00FA5C4E" w:rsidP="00FA5C4E">
      <w:pPr>
        <w:spacing w:before="240"/>
        <w:rPr>
          <w:rFonts w:asciiTheme="minorHAnsi" w:hAnsiTheme="minorHAnsi" w:cs="Tahoma"/>
          <w:i/>
          <w:iCs/>
          <w:sz w:val="18"/>
          <w:szCs w:val="18"/>
        </w:rPr>
      </w:pPr>
      <w:r w:rsidRPr="00FA5C4E">
        <w:rPr>
          <w:rFonts w:asciiTheme="minorHAnsi" w:hAnsiTheme="minorHAnsi" w:cs="Tahoma"/>
          <w:i/>
          <w:iCs/>
          <w:sz w:val="18"/>
          <w:szCs w:val="18"/>
        </w:rPr>
        <w:t>(Pieczęć Wykonawcy)</w:t>
      </w:r>
    </w:p>
    <w:p w:rsidR="00FA5C4E" w:rsidRPr="00FA5C4E" w:rsidRDefault="00FA5C4E" w:rsidP="00FA5C4E">
      <w:pPr>
        <w:spacing w:before="240" w:line="360" w:lineRule="auto"/>
        <w:jc w:val="center"/>
        <w:rPr>
          <w:rFonts w:asciiTheme="minorHAnsi" w:hAnsiTheme="minorHAnsi" w:cs="Tahoma"/>
          <w:sz w:val="18"/>
          <w:szCs w:val="18"/>
        </w:rPr>
      </w:pPr>
      <w:r w:rsidRPr="00FA5C4E">
        <w:rPr>
          <w:rFonts w:asciiTheme="minorHAnsi" w:hAnsiTheme="minorHAnsi" w:cs="Tahoma"/>
          <w:sz w:val="18"/>
          <w:szCs w:val="18"/>
        </w:rPr>
        <w:t>OFERTA HANDLOWA</w:t>
      </w:r>
    </w:p>
    <w:p w:rsidR="00FA5C4E" w:rsidRPr="00FA5C4E" w:rsidRDefault="00FA5C4E" w:rsidP="00FA5C4E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sz w:val="18"/>
          <w:szCs w:val="18"/>
          <w:lang w:val="pl-PL"/>
        </w:rPr>
        <w:t>Dot. OGŁOSZENIE O ZAPROSZENIU DO SKŁADANIA OFERT NA PRZEDMIOTY:</w:t>
      </w:r>
    </w:p>
    <w:p w:rsidR="00FA5C4E" w:rsidRPr="00FA5C4E" w:rsidRDefault="00FA5C4E" w:rsidP="00FA5C4E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sz w:val="18"/>
          <w:szCs w:val="18"/>
          <w:lang w:val="pl-PL"/>
        </w:rPr>
        <w:t>Licencje oprogramowania sterującego do modułów 1, 2, 3, 4, 5, 6, 8, 9, 10, z dnia ………………………</w:t>
      </w:r>
    </w:p>
    <w:p w:rsidR="00FA5C4E" w:rsidRPr="00FA5C4E" w:rsidRDefault="00FA5C4E" w:rsidP="00FA5C4E">
      <w:pPr>
        <w:ind w:firstLine="0"/>
        <w:rPr>
          <w:rFonts w:asciiTheme="minorHAnsi" w:hAnsiTheme="minorHAnsi"/>
          <w:sz w:val="18"/>
          <w:szCs w:val="18"/>
          <w:lang w:val="pl-PL"/>
        </w:rPr>
      </w:pPr>
    </w:p>
    <w:p w:rsidR="00FA5C4E" w:rsidRPr="00FA5C4E" w:rsidRDefault="00FA5C4E" w:rsidP="00FA5C4E">
      <w:pPr>
        <w:numPr>
          <w:ilvl w:val="0"/>
          <w:numId w:val="3"/>
        </w:numPr>
        <w:spacing w:after="200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Oświadczamy, że zapoznaliśmy się z wymaganiami Zamawiającego dotyczącymi zadania objętego zapytaniem ofertowym oraz stosowną dokumentacją projektową, do której nie wnosimy żadnych zastrzeżeń.</w:t>
      </w:r>
    </w:p>
    <w:p w:rsidR="00FA5C4E" w:rsidRPr="00FA5C4E" w:rsidRDefault="00FA5C4E" w:rsidP="00FA5C4E">
      <w:pPr>
        <w:numPr>
          <w:ilvl w:val="0"/>
          <w:numId w:val="3"/>
        </w:numPr>
        <w:spacing w:after="200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FA5C4E" w:rsidRPr="00FA5C4E" w:rsidRDefault="00FA5C4E" w:rsidP="00FA5C4E">
      <w:pPr>
        <w:numPr>
          <w:ilvl w:val="0"/>
          <w:numId w:val="3"/>
        </w:numPr>
        <w:spacing w:after="200" w:line="276" w:lineRule="auto"/>
        <w:jc w:val="left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Oświadczamy, że przedmiot niniejszej oferty spełnia wymagane minimalne parametry techniczne wyszczególnione w zapytaniu ofertowym.</w:t>
      </w:r>
    </w:p>
    <w:p w:rsidR="00FA5C4E" w:rsidRPr="00FA5C4E" w:rsidRDefault="00FA5C4E" w:rsidP="00FA5C4E">
      <w:pPr>
        <w:numPr>
          <w:ilvl w:val="0"/>
          <w:numId w:val="3"/>
        </w:numPr>
        <w:spacing w:after="200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Oferujemy realizację zamówienia uwzględniając następujące kryteria:</w:t>
      </w: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oprogramowania sterującego do modułu 1 (1 szt.)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przedmiotu: Licencja oprogramowania sterującego do modułu 2</w:t>
            </w:r>
            <w:r w:rsidR="00A14020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(1 szt.)</w:t>
            </w:r>
            <w:bookmarkStart w:id="0" w:name="_GoBack"/>
            <w:bookmarkEnd w:id="0"/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lastRenderedPageBreak/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oprogramowania sterującego do modułu 3 (1 szt.)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oprogramowania sterującego do modułu 4 (1 szt.)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lastRenderedPageBreak/>
              <w:t xml:space="preserve">Nazwa przedmiotu i ilość: Licencja oprogramowania sterującego do modułu 5 (1 </w:t>
            </w:r>
            <w:proofErr w:type="spellStart"/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szt</w:t>
            </w:r>
            <w:proofErr w:type="spellEnd"/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oprogramowania sterującego do modułu 6 (1 szt.)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oprogramowania sterującego do modułu 8 (1 szt.)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lastRenderedPageBreak/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oprogramowania sterującego do modułu 9 (1 szt.)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  <w:lang w:val="pl-PL"/>
        </w:rPr>
      </w:pPr>
    </w:p>
    <w:tbl>
      <w:tblPr>
        <w:tblStyle w:val="Tabela-Siatka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FA5C4E" w:rsidRPr="00FA5C4E" w:rsidTr="0088728F">
        <w:tc>
          <w:tcPr>
            <w:tcW w:w="5000" w:type="pct"/>
            <w:gridSpan w:val="4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oprogramowania sterującego do modułu 10 (1 szt.)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FA5C4E" w:rsidRPr="00FA5C4E" w:rsidRDefault="00FA5C4E" w:rsidP="00FA5C4E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A5C4E" w:rsidRPr="00FA5C4E" w:rsidTr="0088728F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 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w miejscu posadowienia modułu / nie dotyczy</w:t>
            </w:r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FA5C4E" w:rsidRPr="00FA5C4E" w:rsidTr="0088728F">
        <w:tc>
          <w:tcPr>
            <w:tcW w:w="2031" w:type="pct"/>
            <w:vAlign w:val="center"/>
          </w:tcPr>
          <w:p w:rsidR="00FA5C4E" w:rsidRPr="00FA5C4E" w:rsidRDefault="00FA5C4E" w:rsidP="00FA5C4E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z terminem płatności ……. </w:t>
            </w:r>
            <w:proofErr w:type="gramStart"/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dni</w:t>
            </w:r>
            <w:proofErr w:type="gramEnd"/>
          </w:p>
          <w:p w:rsidR="00FA5C4E" w:rsidRPr="00FA5C4E" w:rsidRDefault="00FA5C4E" w:rsidP="00FA5C4E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FA5C4E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 i uzupełnić jeśli dotyczy)</w:t>
            </w:r>
          </w:p>
        </w:tc>
      </w:tr>
    </w:tbl>
    <w:p w:rsidR="00FA5C4E" w:rsidRPr="00FA5C4E" w:rsidRDefault="00FA5C4E" w:rsidP="00FA5C4E">
      <w:pPr>
        <w:spacing w:before="240"/>
        <w:ind w:firstLine="0"/>
        <w:rPr>
          <w:rFonts w:asciiTheme="minorHAnsi" w:hAnsiTheme="minorHAnsi" w:cs="Tahoma"/>
          <w:sz w:val="18"/>
          <w:szCs w:val="18"/>
        </w:rPr>
      </w:pPr>
    </w:p>
    <w:p w:rsidR="00FA5C4E" w:rsidRPr="00FA5C4E" w:rsidRDefault="00FA5C4E" w:rsidP="00FA5C4E">
      <w:pPr>
        <w:numPr>
          <w:ilvl w:val="0"/>
          <w:numId w:val="3"/>
        </w:numPr>
        <w:spacing w:before="240" w:after="200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lastRenderedPageBreak/>
        <w:t xml:space="preserve">Termin ważności oferty: </w:t>
      </w:r>
      <w:r w:rsidRPr="00FA5C4E">
        <w:rPr>
          <w:rFonts w:asciiTheme="minorHAnsi" w:hAnsiTheme="minorHAnsi" w:cs="Tahoma"/>
          <w:bCs w:val="0"/>
          <w:sz w:val="18"/>
          <w:szCs w:val="18"/>
          <w:lang w:val="pl-PL"/>
        </w:rPr>
        <w:t>45 dni</w:t>
      </w:r>
    </w:p>
    <w:p w:rsidR="00FA5C4E" w:rsidRPr="00FA5C4E" w:rsidRDefault="00FA5C4E" w:rsidP="00FA5C4E">
      <w:pPr>
        <w:numPr>
          <w:ilvl w:val="0"/>
          <w:numId w:val="3"/>
        </w:numPr>
        <w:spacing w:before="240" w:after="200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Termin realizacji zamówienia: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1 do 31.12.2016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2 do 31.12.2016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3 do 30.06.2017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4 do 30.06.2017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5 do 31.12.2017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6 do 31.12.2017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8 do 31.12.2017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9 do 31.12.2017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numPr>
          <w:ilvl w:val="0"/>
          <w:numId w:val="26"/>
        </w:numPr>
        <w:spacing w:line="276" w:lineRule="auto"/>
        <w:jc w:val="left"/>
        <w:rPr>
          <w:b w:val="0"/>
          <w:bCs w:val="0"/>
          <w:sz w:val="20"/>
          <w:lang w:val="pl-PL"/>
        </w:rPr>
      </w:pPr>
      <w:r w:rsidRPr="00FA5C4E">
        <w:rPr>
          <w:rFonts w:cs="Times New Roman"/>
          <w:b w:val="0"/>
          <w:bCs w:val="0"/>
          <w:sz w:val="20"/>
          <w:szCs w:val="22"/>
          <w:lang w:val="pl-PL"/>
        </w:rPr>
        <w:t xml:space="preserve">Licencja oprogramowania sterującego do modułu 10 do 31.12.2017 </w:t>
      </w:r>
      <w:proofErr w:type="gramStart"/>
      <w:r w:rsidRPr="00FA5C4E">
        <w:rPr>
          <w:rFonts w:cs="Times New Roman"/>
          <w:b w:val="0"/>
          <w:bCs w:val="0"/>
          <w:sz w:val="20"/>
          <w:szCs w:val="22"/>
          <w:lang w:val="pl-PL"/>
        </w:rPr>
        <w:t>r</w:t>
      </w:r>
      <w:proofErr w:type="gramEnd"/>
      <w:r w:rsidRPr="00FA5C4E">
        <w:rPr>
          <w:rFonts w:cs="Times New Roman"/>
          <w:b w:val="0"/>
          <w:bCs w:val="0"/>
          <w:sz w:val="20"/>
          <w:szCs w:val="22"/>
          <w:lang w:val="pl-PL"/>
        </w:rPr>
        <w:t>.</w:t>
      </w:r>
    </w:p>
    <w:p w:rsidR="00FA5C4E" w:rsidRPr="00FA5C4E" w:rsidRDefault="00FA5C4E" w:rsidP="00FA5C4E">
      <w:pPr>
        <w:spacing w:line="276" w:lineRule="auto"/>
        <w:ind w:left="720" w:firstLine="0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</w:p>
    <w:p w:rsidR="00FA5C4E" w:rsidRPr="00FA5C4E" w:rsidRDefault="00FA5C4E" w:rsidP="00FA5C4E">
      <w:pPr>
        <w:spacing w:line="276" w:lineRule="auto"/>
        <w:ind w:left="720" w:firstLine="0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</w:p>
    <w:p w:rsidR="00FA5C4E" w:rsidRPr="00FA5C4E" w:rsidRDefault="00FA5C4E" w:rsidP="00FA5C4E">
      <w:pPr>
        <w:spacing w:line="276" w:lineRule="auto"/>
        <w:ind w:left="720" w:firstLine="0"/>
        <w:jc w:val="left"/>
        <w:rPr>
          <w:rFonts w:cs="Times New Roman"/>
          <w:b w:val="0"/>
          <w:bCs w:val="0"/>
          <w:sz w:val="20"/>
          <w:szCs w:val="22"/>
          <w:lang w:val="pl-PL"/>
        </w:rPr>
      </w:pPr>
    </w:p>
    <w:p w:rsidR="00FA5C4E" w:rsidRPr="00FA5C4E" w:rsidRDefault="00FA5C4E" w:rsidP="00FA5C4E">
      <w:pPr>
        <w:spacing w:line="276" w:lineRule="auto"/>
        <w:ind w:left="720" w:firstLine="0"/>
        <w:jc w:val="left"/>
        <w:rPr>
          <w:b w:val="0"/>
          <w:bCs w:val="0"/>
          <w:sz w:val="20"/>
          <w:lang w:val="pl-PL"/>
        </w:rPr>
      </w:pPr>
    </w:p>
    <w:p w:rsidR="00FA5C4E" w:rsidRPr="00FA5C4E" w:rsidRDefault="00FA5C4E" w:rsidP="00FA5C4E">
      <w:pPr>
        <w:spacing w:before="240"/>
        <w:jc w:val="right"/>
        <w:rPr>
          <w:rFonts w:asciiTheme="minorHAnsi" w:hAnsiTheme="minorHAnsi" w:cs="Tahoma"/>
          <w:sz w:val="18"/>
          <w:szCs w:val="18"/>
          <w:lang w:val="pl-PL"/>
        </w:rPr>
      </w:pPr>
      <w:r w:rsidRPr="00FA5C4E">
        <w:rPr>
          <w:rFonts w:asciiTheme="minorHAnsi" w:hAnsiTheme="minorHAnsi" w:cs="Tahoma"/>
          <w:sz w:val="18"/>
          <w:szCs w:val="18"/>
          <w:lang w:val="pl-PL"/>
        </w:rPr>
        <w:t>.......................................................</w:t>
      </w:r>
    </w:p>
    <w:p w:rsidR="00A14319" w:rsidRPr="00997D59" w:rsidRDefault="00A14319" w:rsidP="00FA5C4E">
      <w:pPr>
        <w:ind w:left="142" w:firstLine="0"/>
        <w:jc w:val="left"/>
        <w:rPr>
          <w:rFonts w:asciiTheme="minorHAnsi" w:hAnsiTheme="minorHAnsi" w:cs="Tahoma"/>
          <w:sz w:val="18"/>
          <w:szCs w:val="18"/>
          <w:lang w:val="pl-PL"/>
        </w:rPr>
      </w:pPr>
    </w:p>
    <w:p w:rsidR="00C870B8" w:rsidRPr="00A14319" w:rsidRDefault="00C870B8" w:rsidP="00A14319"/>
    <w:sectPr w:rsidR="00C870B8" w:rsidRPr="00A14319" w:rsidSect="00CE3196">
      <w:headerReference w:type="default" r:id="rId7"/>
      <w:footerReference w:type="default" r:id="rId8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66" w:rsidRDefault="004F7B66" w:rsidP="00435125">
      <w:r>
        <w:separator/>
      </w:r>
    </w:p>
  </w:endnote>
  <w:endnote w:type="continuationSeparator" w:id="0">
    <w:p w:rsidR="004F7B66" w:rsidRDefault="004F7B66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FB6BA0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A14020">
      <w:rPr>
        <w:rFonts w:cs="Calibri"/>
        <w:noProof/>
        <w:color w:val="818181"/>
        <w:sz w:val="18"/>
        <w:szCs w:val="18"/>
      </w:rPr>
      <w:t>5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66" w:rsidRDefault="004F7B66" w:rsidP="00435125">
      <w:r>
        <w:separator/>
      </w:r>
    </w:p>
  </w:footnote>
  <w:footnote w:type="continuationSeparator" w:id="0">
    <w:p w:rsidR="004F7B66" w:rsidRDefault="004F7B66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25" w:rsidRDefault="00464296" w:rsidP="0065659F">
    <w:pPr>
      <w:ind w:firstLine="0"/>
    </w:pPr>
    <w:r>
      <w:rPr>
        <w:noProof/>
        <w:lang w:val="pl-PL" w:eastAsia="pl-PL"/>
      </w:rPr>
      <w:drawing>
        <wp:inline distT="0" distB="0" distL="0" distR="0" wp14:anchorId="63069A12" wp14:editId="0F51996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F3C14"/>
    <w:multiLevelType w:val="hybridMultilevel"/>
    <w:tmpl w:val="2C40D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2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25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6"/>
  </w:num>
  <w:num w:numId="19">
    <w:abstractNumId w:val="10"/>
  </w:num>
  <w:num w:numId="20">
    <w:abstractNumId w:val="23"/>
  </w:num>
  <w:num w:numId="21">
    <w:abstractNumId w:val="20"/>
  </w:num>
  <w:num w:numId="22">
    <w:abstractNumId w:val="13"/>
  </w:num>
  <w:num w:numId="23">
    <w:abstractNumId w:val="11"/>
  </w:num>
  <w:num w:numId="24">
    <w:abstractNumId w:val="8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4C87"/>
    <w:rsid w:val="000264AA"/>
    <w:rsid w:val="00036B51"/>
    <w:rsid w:val="000672C0"/>
    <w:rsid w:val="000701B1"/>
    <w:rsid w:val="00085260"/>
    <w:rsid w:val="000F5B8E"/>
    <w:rsid w:val="00117254"/>
    <w:rsid w:val="001200B0"/>
    <w:rsid w:val="00123894"/>
    <w:rsid w:val="00157E09"/>
    <w:rsid w:val="00172D3C"/>
    <w:rsid w:val="00185B64"/>
    <w:rsid w:val="00191DC2"/>
    <w:rsid w:val="001A721A"/>
    <w:rsid w:val="001A7C19"/>
    <w:rsid w:val="001D432B"/>
    <w:rsid w:val="001D5D97"/>
    <w:rsid w:val="001E79E4"/>
    <w:rsid w:val="00201B68"/>
    <w:rsid w:val="00234BFF"/>
    <w:rsid w:val="002376F6"/>
    <w:rsid w:val="00266D96"/>
    <w:rsid w:val="00287D0A"/>
    <w:rsid w:val="00293BFE"/>
    <w:rsid w:val="002974B5"/>
    <w:rsid w:val="002B076A"/>
    <w:rsid w:val="002C049D"/>
    <w:rsid w:val="002C752C"/>
    <w:rsid w:val="002D160E"/>
    <w:rsid w:val="002E5D39"/>
    <w:rsid w:val="002E64B0"/>
    <w:rsid w:val="002E6C7A"/>
    <w:rsid w:val="00317EB8"/>
    <w:rsid w:val="00320E4F"/>
    <w:rsid w:val="003363FA"/>
    <w:rsid w:val="00341146"/>
    <w:rsid w:val="00365B5A"/>
    <w:rsid w:val="0037285F"/>
    <w:rsid w:val="003A4842"/>
    <w:rsid w:val="003A736E"/>
    <w:rsid w:val="003B13AB"/>
    <w:rsid w:val="003B65E4"/>
    <w:rsid w:val="003C4B9E"/>
    <w:rsid w:val="003F2779"/>
    <w:rsid w:val="003F3FFD"/>
    <w:rsid w:val="004013F0"/>
    <w:rsid w:val="00417541"/>
    <w:rsid w:val="00435125"/>
    <w:rsid w:val="00462D6F"/>
    <w:rsid w:val="00464296"/>
    <w:rsid w:val="004B1E91"/>
    <w:rsid w:val="004B314C"/>
    <w:rsid w:val="004C4B05"/>
    <w:rsid w:val="004F3A3D"/>
    <w:rsid w:val="004F7B66"/>
    <w:rsid w:val="00506FAC"/>
    <w:rsid w:val="00507BDC"/>
    <w:rsid w:val="00523781"/>
    <w:rsid w:val="00531544"/>
    <w:rsid w:val="00543FB1"/>
    <w:rsid w:val="0057716B"/>
    <w:rsid w:val="005A6D6E"/>
    <w:rsid w:val="005B7DBD"/>
    <w:rsid w:val="005C47E7"/>
    <w:rsid w:val="005E484F"/>
    <w:rsid w:val="005F1E8E"/>
    <w:rsid w:val="005F4CD6"/>
    <w:rsid w:val="005F6271"/>
    <w:rsid w:val="006230F4"/>
    <w:rsid w:val="006270A7"/>
    <w:rsid w:val="0063653D"/>
    <w:rsid w:val="006401E9"/>
    <w:rsid w:val="0065659F"/>
    <w:rsid w:val="006908E9"/>
    <w:rsid w:val="00694537"/>
    <w:rsid w:val="006B6F5A"/>
    <w:rsid w:val="006E1EF1"/>
    <w:rsid w:val="00710EB2"/>
    <w:rsid w:val="00725C73"/>
    <w:rsid w:val="0073662E"/>
    <w:rsid w:val="00754194"/>
    <w:rsid w:val="007737C8"/>
    <w:rsid w:val="007752A8"/>
    <w:rsid w:val="007865C5"/>
    <w:rsid w:val="00792319"/>
    <w:rsid w:val="007A4DD3"/>
    <w:rsid w:val="007F5F1A"/>
    <w:rsid w:val="00815EBD"/>
    <w:rsid w:val="00820B38"/>
    <w:rsid w:val="00837906"/>
    <w:rsid w:val="008428E7"/>
    <w:rsid w:val="0087239B"/>
    <w:rsid w:val="00874E8A"/>
    <w:rsid w:val="00892100"/>
    <w:rsid w:val="00892164"/>
    <w:rsid w:val="008A43F9"/>
    <w:rsid w:val="008C575A"/>
    <w:rsid w:val="008C612E"/>
    <w:rsid w:val="008D7174"/>
    <w:rsid w:val="00930712"/>
    <w:rsid w:val="00955437"/>
    <w:rsid w:val="009876FC"/>
    <w:rsid w:val="009B226D"/>
    <w:rsid w:val="009D46F3"/>
    <w:rsid w:val="009E6D67"/>
    <w:rsid w:val="00A03154"/>
    <w:rsid w:val="00A14020"/>
    <w:rsid w:val="00A14319"/>
    <w:rsid w:val="00A22DE0"/>
    <w:rsid w:val="00A34F44"/>
    <w:rsid w:val="00A66C3A"/>
    <w:rsid w:val="00A77C77"/>
    <w:rsid w:val="00AB6486"/>
    <w:rsid w:val="00AC7347"/>
    <w:rsid w:val="00AE07CE"/>
    <w:rsid w:val="00AF1CAE"/>
    <w:rsid w:val="00B01473"/>
    <w:rsid w:val="00B341D7"/>
    <w:rsid w:val="00B445F3"/>
    <w:rsid w:val="00B50D62"/>
    <w:rsid w:val="00B52164"/>
    <w:rsid w:val="00B55FD3"/>
    <w:rsid w:val="00B64BA8"/>
    <w:rsid w:val="00B70FC5"/>
    <w:rsid w:val="00B76EE3"/>
    <w:rsid w:val="00BA3071"/>
    <w:rsid w:val="00BA52A5"/>
    <w:rsid w:val="00BB2DC7"/>
    <w:rsid w:val="00BC2BC7"/>
    <w:rsid w:val="00BD495A"/>
    <w:rsid w:val="00C10D4B"/>
    <w:rsid w:val="00C12F4F"/>
    <w:rsid w:val="00C210AF"/>
    <w:rsid w:val="00C36695"/>
    <w:rsid w:val="00C542FC"/>
    <w:rsid w:val="00C62AA4"/>
    <w:rsid w:val="00C870B8"/>
    <w:rsid w:val="00C91B7E"/>
    <w:rsid w:val="00C9318D"/>
    <w:rsid w:val="00CD2280"/>
    <w:rsid w:val="00CE3196"/>
    <w:rsid w:val="00CF0C97"/>
    <w:rsid w:val="00CF5D12"/>
    <w:rsid w:val="00D00462"/>
    <w:rsid w:val="00D1534B"/>
    <w:rsid w:val="00D309E6"/>
    <w:rsid w:val="00D323C4"/>
    <w:rsid w:val="00D465A1"/>
    <w:rsid w:val="00D51B5E"/>
    <w:rsid w:val="00D6215F"/>
    <w:rsid w:val="00D773F7"/>
    <w:rsid w:val="00D967AF"/>
    <w:rsid w:val="00DB3894"/>
    <w:rsid w:val="00E06791"/>
    <w:rsid w:val="00E12EC1"/>
    <w:rsid w:val="00E22389"/>
    <w:rsid w:val="00E43EB8"/>
    <w:rsid w:val="00E50CDF"/>
    <w:rsid w:val="00E577CF"/>
    <w:rsid w:val="00E631DF"/>
    <w:rsid w:val="00E84884"/>
    <w:rsid w:val="00E91370"/>
    <w:rsid w:val="00EA4436"/>
    <w:rsid w:val="00EB063A"/>
    <w:rsid w:val="00EB25C3"/>
    <w:rsid w:val="00EB436F"/>
    <w:rsid w:val="00EC4A90"/>
    <w:rsid w:val="00EC4AA5"/>
    <w:rsid w:val="00EE778E"/>
    <w:rsid w:val="00F0473B"/>
    <w:rsid w:val="00F159F3"/>
    <w:rsid w:val="00F22C07"/>
    <w:rsid w:val="00F426BA"/>
    <w:rsid w:val="00F548F9"/>
    <w:rsid w:val="00FA5C4E"/>
    <w:rsid w:val="00FB30D1"/>
    <w:rsid w:val="00FB6BA0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28431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2DE0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62D6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A5C4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921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2015-01-13T14:42:00Z</cp:lastPrinted>
  <dcterms:created xsi:type="dcterms:W3CDTF">2016-08-21T16:39:00Z</dcterms:created>
  <dcterms:modified xsi:type="dcterms:W3CDTF">2016-08-26T07:49:00Z</dcterms:modified>
</cp:coreProperties>
</file>